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5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6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7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Pública Nº </w:t>
      </w:r>
      <w:r w:rsidDel="00000000" w:rsidR="00000000" w:rsidRPr="00000000">
        <w:rPr>
          <w:b w:val="1"/>
          <w:sz w:val="20"/>
          <w:szCs w:val="20"/>
          <w:rtl w:val="0"/>
        </w:rPr>
        <w:t xml:space="preserve">37/2024 “PROVISIÓN DE BRAZO PESCANTE METÁLICO PARA LUMINARIA”</w:t>
      </w:r>
      <w:r w:rsidDel="00000000" w:rsidR="00000000" w:rsidRPr="00000000">
        <w:rPr>
          <w:sz w:val="20"/>
          <w:szCs w:val="20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sz w:val="22"/>
          <w:szCs w:val="22"/>
          <w:rtl w:val="0"/>
        </w:rPr>
        <w:t xml:space="preserve"> mencionado Pliego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con la siguiente cotización.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76" w:lineRule="auto"/>
        <w:rPr>
          <w:sz w:val="22"/>
          <w:szCs w:val="22"/>
          <w:highlight w:val="cy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38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630"/>
        <w:gridCol w:w="3690"/>
        <w:gridCol w:w="1410"/>
        <w:gridCol w:w="1020"/>
        <w:gridCol w:w="1035"/>
        <w:gridCol w:w="1365"/>
        <w:tblGridChange w:id="0">
          <w:tblGrid>
            <w:gridCol w:w="630"/>
            <w:gridCol w:w="3690"/>
            <w:gridCol w:w="1410"/>
            <w:gridCol w:w="1020"/>
            <w:gridCol w:w="1035"/>
            <w:gridCol w:w="1365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Importe total fijo.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Cantidad cotizada.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Precio unitario (*)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Final por ítem (*)</w:t>
            </w:r>
          </w:p>
          <w:p w:rsidR="00000000" w:rsidDel="00000000" w:rsidP="00000000" w:rsidRDefault="00000000" w:rsidRPr="00000000" w14:paraId="00000012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Pescantes Metálicos de 4 metros total. </w:t>
            </w:r>
          </w:p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- 3,20 mts de vuelo en caño y 80cm de apoyo a la columna</w:t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Fabricado con caño mecánico de 60,30 mm x 3,10 mm de espesor.</w:t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El pescante deberá contar con 2 omegas de agarre, realizados con planchuelas de 1 ¼” x 3/16”6. Con 4 bulones y tuerca 8” galvanizados.</w:t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Deberán entregarse pintado con convertidor de óxido color plateado.</w:t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spacing w:after="0" w:before="0" w:lineRule="auto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Se solicitará muestra en obrador Municipal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$100.000.000,00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OTAL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02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after="240" w:before="240"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Tiempo de entrega: ………………………….</w:t>
      </w:r>
    </w:p>
    <w:p w:rsidR="00000000" w:rsidDel="00000000" w:rsidP="00000000" w:rsidRDefault="00000000" w:rsidRPr="00000000" w14:paraId="0000002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D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2F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29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328" name="image1.jpg"/>
          <a:graphic>
            <a:graphicData uri="http://schemas.openxmlformats.org/drawingml/2006/picture">
              <pic:pic>
                <pic:nvPicPr>
                  <pic:cNvPr descr="membretes" id="0" name="image1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37/2024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1747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Pzg+gMiVwW3LkjQSb60WZKrDQ==">CgMxLjAyCWguMzBqMHpsbDgAciExTTA3bXpzY0Y4cE9pcUlEZ2ViZ2RmS3hwVlk4WFJMNks=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2024-07-11T16:58:00Z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