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65" w:rsidRDefault="00E46D7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szCs w:val="28"/>
          <w:highlight w:val="white"/>
        </w:rPr>
      </w:pPr>
      <w:bookmarkStart w:id="0" w:name="_GoBack"/>
      <w:bookmarkEnd w:id="0"/>
      <w:r>
        <w:rPr>
          <w:szCs w:val="28"/>
          <w:highlight w:val="white"/>
        </w:rPr>
        <w:t>Anexo I: Planilla de Cotización.</w:t>
      </w:r>
    </w:p>
    <w:p w:rsidR="00286F65" w:rsidRDefault="00286F6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Cs w:val="28"/>
          <w:highlight w:val="white"/>
        </w:rPr>
      </w:pPr>
    </w:p>
    <w:p w:rsidR="00286F65" w:rsidRDefault="00E46D7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  <w:highlight w:val="white"/>
          <w:u w:val="single"/>
        </w:rPr>
      </w:pPr>
      <w:r>
        <w:rPr>
          <w:rFonts w:ascii="Garamond" w:eastAsia="Garamond" w:hAnsi="Garamond" w:cs="Garamond"/>
          <w:color w:val="000000"/>
          <w:szCs w:val="28"/>
          <w:highlight w:val="white"/>
        </w:rPr>
        <w:t xml:space="preserve">                                                            </w:t>
      </w:r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>San Juan</w:t>
      </w:r>
      <w:r>
        <w:rPr>
          <w:rFonts w:ascii="Garamond" w:eastAsia="Garamond" w:hAnsi="Garamond" w:cs="Garamond"/>
          <w:color w:val="000000"/>
          <w:sz w:val="22"/>
          <w:szCs w:val="22"/>
          <w:highlight w:val="white"/>
          <w:u w:val="single"/>
        </w:rPr>
        <w:t xml:space="preserve">       </w:t>
      </w:r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 xml:space="preserve"> de </w:t>
      </w:r>
      <w:r>
        <w:rPr>
          <w:rFonts w:ascii="Garamond" w:eastAsia="Garamond" w:hAnsi="Garamond" w:cs="Garamond"/>
          <w:color w:val="000000"/>
          <w:sz w:val="22"/>
          <w:szCs w:val="22"/>
          <w:highlight w:val="white"/>
          <w:u w:val="single"/>
        </w:rPr>
        <w:t xml:space="preserve">                  </w:t>
      </w:r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>de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 xml:space="preserve"> 2024</w:t>
      </w:r>
    </w:p>
    <w:p w:rsidR="00286F65" w:rsidRDefault="00E46D7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Sr. Intendente de la </w:t>
      </w:r>
    </w:p>
    <w:p w:rsidR="00286F65" w:rsidRDefault="00E46D7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Municipalidad de Rawson</w:t>
      </w:r>
    </w:p>
    <w:p w:rsidR="00286F65" w:rsidRDefault="00E46D7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Dr. Carlos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Munisaga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</w:t>
      </w:r>
    </w:p>
    <w:p w:rsidR="00286F65" w:rsidRDefault="00E46D7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highlight w:val="white"/>
          <w:u w:val="single"/>
        </w:rPr>
      </w:pPr>
      <w:r>
        <w:rPr>
          <w:color w:val="000000"/>
          <w:sz w:val="22"/>
          <w:szCs w:val="22"/>
          <w:highlight w:val="white"/>
          <w:u w:val="single"/>
        </w:rPr>
        <w:t>Su Despacho</w:t>
      </w:r>
    </w:p>
    <w:p w:rsidR="00286F65" w:rsidRDefault="00286F6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highlight w:val="white"/>
          <w:u w:val="single"/>
        </w:rPr>
      </w:pPr>
    </w:p>
    <w:p w:rsidR="00286F65" w:rsidRDefault="00E46D75">
      <w:pPr>
        <w:keepNext/>
        <w:pBdr>
          <w:top w:val="nil"/>
          <w:left w:val="nil"/>
          <w:bottom w:val="nil"/>
          <w:right w:val="nil"/>
          <w:between w:val="nil"/>
        </w:pBdr>
        <w:spacing w:before="243" w:after="140"/>
        <w:ind w:right="567"/>
        <w:jc w:val="both"/>
        <w:rPr>
          <w:color w:val="000000"/>
          <w:sz w:val="20"/>
          <w:highlight w:val="white"/>
        </w:rPr>
      </w:pPr>
      <w:r>
        <w:rPr>
          <w:color w:val="000000"/>
          <w:sz w:val="20"/>
          <w:highlight w:val="white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>
        <w:rPr>
          <w:b/>
          <w:color w:val="000000"/>
          <w:sz w:val="20"/>
          <w:highlight w:val="white"/>
        </w:rPr>
        <w:t>Licitación Pública</w:t>
      </w:r>
      <w:r>
        <w:rPr>
          <w:b/>
          <w:color w:val="000000"/>
          <w:sz w:val="20"/>
          <w:highlight w:val="white"/>
        </w:rPr>
        <w:t xml:space="preserve"> Nº 16/2024 </w:t>
      </w:r>
      <w:r>
        <w:rPr>
          <w:rFonts w:ascii="Garamond" w:eastAsia="Garamond" w:hAnsi="Garamond" w:cs="Garamond"/>
          <w:b/>
          <w:sz w:val="20"/>
          <w:highlight w:val="white"/>
        </w:rPr>
        <w:t>COMPRA DE MATERIALES E INSUMOS DE PINTURA</w:t>
      </w:r>
      <w:r>
        <w:rPr>
          <w:b/>
          <w:color w:val="000000"/>
          <w:sz w:val="20"/>
          <w:highlight w:val="white"/>
        </w:rPr>
        <w:t>”</w:t>
      </w:r>
      <w:r>
        <w:rPr>
          <w:color w:val="000000"/>
          <w:sz w:val="20"/>
          <w:highlight w:val="white"/>
        </w:rPr>
        <w:t xml:space="preserve"> ofrecemos proveer el/los servicios y/o materiales, en un todo conforme con lo estipulado en el</w:t>
      </w:r>
      <w:r>
        <w:rPr>
          <w:color w:val="000000"/>
          <w:sz w:val="22"/>
          <w:szCs w:val="22"/>
          <w:highlight w:val="white"/>
        </w:rPr>
        <w:t xml:space="preserve"> mencionado Pliego, con la siguiente cotización.</w:t>
      </w:r>
    </w:p>
    <w:p w:rsidR="00286F65" w:rsidRDefault="00286F6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highlight w:val="white"/>
          <w:u w:val="single"/>
        </w:rPr>
      </w:pPr>
    </w:p>
    <w:tbl>
      <w:tblPr>
        <w:tblStyle w:val="a0"/>
        <w:tblW w:w="8204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2626"/>
        <w:gridCol w:w="854"/>
        <w:gridCol w:w="991"/>
        <w:gridCol w:w="1710"/>
        <w:gridCol w:w="1454"/>
      </w:tblGrid>
      <w:tr w:rsidR="00286F65">
        <w:trPr>
          <w:trHeight w:val="30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ITEM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ART.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UM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 xml:space="preserve">CANTIDAD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PRECIO UNITARIO (*)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PRECIO TOTAL  (*)</w:t>
            </w:r>
          </w:p>
        </w:tc>
      </w:tr>
      <w:tr w:rsidR="00286F65">
        <w:trPr>
          <w:trHeight w:val="4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ESMALTE SINTETICO AZUL TRAFUL POR 4LTS.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TARRO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180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$</w:t>
            </w:r>
          </w:p>
        </w:tc>
      </w:tr>
      <w:tr w:rsidR="00286F65">
        <w:trPr>
          <w:trHeight w:val="48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ESMALTE SINTETICO AMARILLO POR 4 LTS. TIPO CASA BLANCA.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TARRO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300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$</w:t>
            </w:r>
          </w:p>
        </w:tc>
      </w:tr>
      <w:tr w:rsidR="00286F65">
        <w:trPr>
          <w:trHeight w:val="48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ESMALTE SINTETICO BLANCO POR 20LTS. TIPO ALBA GLIDDEN.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TARRO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300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$</w:t>
            </w:r>
          </w:p>
        </w:tc>
      </w:tr>
      <w:tr w:rsidR="00286F65">
        <w:trPr>
          <w:trHeight w:val="52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LATEX ECOLOGICO BLANCO POR 20LTS. TIPO RESOL.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TARRO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$</w:t>
            </w:r>
          </w:p>
        </w:tc>
      </w:tr>
      <w:tr w:rsidR="00286F65">
        <w:trPr>
          <w:trHeight w:val="36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5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RODILLO ANTIGOTA N°22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UNIDAD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150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$</w:t>
            </w:r>
          </w:p>
        </w:tc>
      </w:tr>
      <w:tr w:rsidR="00286F65">
        <w:trPr>
          <w:trHeight w:val="33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6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THINNER 500 POR 1 LTS.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TARRO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500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$</w:t>
            </w:r>
          </w:p>
        </w:tc>
      </w:tr>
      <w:tr w:rsidR="00286F65">
        <w:trPr>
          <w:trHeight w:val="33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7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RODILLO DE LANA N° 3 TIPO GALGO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UNIDAD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150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$</w:t>
            </w:r>
          </w:p>
        </w:tc>
      </w:tr>
      <w:tr w:rsidR="00286F65">
        <w:trPr>
          <w:trHeight w:val="34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8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PINCEL TIPO EL COATI SERIE 318/10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UNIDAD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150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$</w:t>
            </w:r>
          </w:p>
        </w:tc>
      </w:tr>
      <w:tr w:rsidR="00286F65">
        <w:trPr>
          <w:trHeight w:val="31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9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PINCEL TIPO EL COATI SERIE 318/20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UNIDAD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150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 xml:space="preserve">$ 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E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$</w:t>
            </w:r>
          </w:p>
        </w:tc>
      </w:tr>
      <w:tr w:rsidR="00286F65">
        <w:trPr>
          <w:trHeight w:val="2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286F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86F65" w:rsidRDefault="00286F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286F65" w:rsidRDefault="00286F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286F65" w:rsidRDefault="00E46D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 xml:space="preserve">            T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OTAL ITEMS 1 AL 9.</w:t>
            </w:r>
          </w:p>
        </w:tc>
      </w:tr>
    </w:tbl>
    <w:p w:rsidR="00286F65" w:rsidRDefault="00286F6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  <w:color w:val="000000"/>
          <w:szCs w:val="28"/>
          <w:highlight w:val="white"/>
          <w:u w:val="single"/>
        </w:rPr>
      </w:pPr>
    </w:p>
    <w:p w:rsidR="00286F65" w:rsidRDefault="00E46D7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  <w:highlight w:val="white"/>
        </w:rPr>
      </w:pPr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>SON PESOS: ………………………………………………………………………………</w:t>
      </w:r>
    </w:p>
    <w:p w:rsidR="00286F65" w:rsidRDefault="00E46D7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  <w:highlight w:val="white"/>
        </w:rPr>
      </w:pPr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>…………………………………………………………………………………………….</w:t>
      </w:r>
    </w:p>
    <w:p w:rsidR="00286F65" w:rsidRDefault="00E46D7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18"/>
          <w:szCs w:val="18"/>
          <w:highlight w:val="white"/>
        </w:rPr>
      </w:pPr>
      <w:r>
        <w:rPr>
          <w:rFonts w:ascii="Garamond" w:eastAsia="Garamond" w:hAnsi="Garamond" w:cs="Garamond"/>
          <w:color w:val="000000"/>
          <w:sz w:val="18"/>
          <w:szCs w:val="18"/>
          <w:highlight w:val="white"/>
        </w:rPr>
        <w:t xml:space="preserve">(*) </w:t>
      </w:r>
      <w:proofErr w:type="gramStart"/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>los</w:t>
      </w:r>
      <w:proofErr w:type="gramEnd"/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 xml:space="preserve"> precios son a consumidor final.</w:t>
      </w:r>
    </w:p>
    <w:p w:rsidR="00286F65" w:rsidRDefault="00286F6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  <w:highlight w:val="yellow"/>
        </w:rPr>
      </w:pPr>
    </w:p>
    <w:p w:rsidR="00286F65" w:rsidRDefault="00286F6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  <w:highlight w:val="white"/>
        </w:rPr>
      </w:pPr>
    </w:p>
    <w:p w:rsidR="00286F65" w:rsidRDefault="00E46D7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  <w:highlight w:val="white"/>
        </w:rPr>
      </w:pPr>
      <w:r>
        <w:rPr>
          <w:rFonts w:ascii="Garamond" w:eastAsia="Garamond" w:hAnsi="Garamond" w:cs="Garamond"/>
          <w:color w:val="000000"/>
          <w:sz w:val="24"/>
          <w:szCs w:val="24"/>
          <w:highlight w:val="white"/>
        </w:rPr>
        <w:t>Sin otro particular lo saluda muy atte.</w:t>
      </w:r>
    </w:p>
    <w:p w:rsidR="00286F65" w:rsidRDefault="00286F6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  <w:highlight w:val="white"/>
        </w:rPr>
      </w:pPr>
    </w:p>
    <w:p w:rsidR="00286F65" w:rsidRDefault="00E46D7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  <w:highlight w:val="white"/>
        </w:rPr>
      </w:pPr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>………………………..…………</w:t>
      </w:r>
    </w:p>
    <w:p w:rsidR="00286F65" w:rsidRDefault="00286F6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  <w:highlight w:val="white"/>
        </w:rPr>
      </w:pPr>
    </w:p>
    <w:p w:rsidR="00286F65" w:rsidRDefault="00E46D7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szCs w:val="28"/>
        </w:rPr>
      </w:pPr>
      <w:r>
        <w:rPr>
          <w:rFonts w:ascii="Garamond" w:eastAsia="Garamond" w:hAnsi="Garamond" w:cs="Garamond"/>
          <w:color w:val="000000"/>
          <w:sz w:val="24"/>
          <w:szCs w:val="24"/>
          <w:highlight w:val="white"/>
        </w:rPr>
        <w:t>Firma y aclaración del oferente.</w:t>
      </w:r>
    </w:p>
    <w:sectPr w:rsidR="00286F65">
      <w:headerReference w:type="default" r:id="rId9"/>
      <w:footerReference w:type="default" r:id="rId10"/>
      <w:pgSz w:w="11906" w:h="16838"/>
      <w:pgMar w:top="1985" w:right="1984" w:bottom="1418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75" w:rsidRDefault="00E46D75">
      <w:r>
        <w:separator/>
      </w:r>
    </w:p>
  </w:endnote>
  <w:endnote w:type="continuationSeparator" w:id="0">
    <w:p w:rsidR="00E46D75" w:rsidRDefault="00E4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65" w:rsidRDefault="00E46D75">
    <w:pPr>
      <w:keepNext/>
      <w:pBdr>
        <w:top w:val="nil"/>
        <w:left w:val="nil"/>
        <w:bottom w:val="nil"/>
        <w:right w:val="nil"/>
        <w:between w:val="nil"/>
      </w:pBdr>
      <w:ind w:right="260"/>
      <w:rPr>
        <w:color w:val="0F243E"/>
        <w:sz w:val="26"/>
        <w:szCs w:val="26"/>
        <w:highlight w:val="white"/>
      </w:rPr>
    </w:pPr>
    <w:r>
      <w:rPr>
        <w:noProof/>
        <w:lang w:eastAsia="es-A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5727700</wp:posOffset>
              </wp:positionH>
              <wp:positionV relativeFrom="paragraph">
                <wp:posOffset>734034600</wp:posOffset>
              </wp:positionV>
              <wp:extent cx="450850" cy="356235"/>
              <wp:effectExtent l="0" t="0" r="0" b="0"/>
              <wp:wrapNone/>
              <wp:docPr id="8" name="8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0360" y="3611700"/>
                        <a:ext cx="431280" cy="3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86F65" w:rsidRDefault="00E46D7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9</w:t>
                          </w:r>
                        </w:p>
                      </w:txbxContent>
                    </wps:txbx>
                    <wps:bodyPr spcFirstLastPara="1" wrap="square" lIns="0" tIns="45700" rIns="0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5727700</wp:posOffset>
              </wp:positionH>
              <wp:positionV relativeFrom="paragraph">
                <wp:posOffset>734034600</wp:posOffset>
              </wp:positionV>
              <wp:extent cx="450850" cy="356235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0850" cy="356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86F65" w:rsidRDefault="00286F65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24"/>
        <w:szCs w:val="24"/>
        <w:highlight w:val="whit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75" w:rsidRDefault="00E46D75">
      <w:r>
        <w:separator/>
      </w:r>
    </w:p>
  </w:footnote>
  <w:footnote w:type="continuationSeparator" w:id="0">
    <w:p w:rsidR="00E46D75" w:rsidRDefault="00E4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65" w:rsidRDefault="00E46D75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sz w:val="24"/>
        <w:szCs w:val="24"/>
        <w:highlight w:val="white"/>
      </w:rPr>
    </w:pPr>
    <w:r>
      <w:rPr>
        <w:rFonts w:ascii="Garamond" w:eastAsia="Garamond" w:hAnsi="Garamond" w:cs="Garamond"/>
        <w:sz w:val="18"/>
        <w:szCs w:val="18"/>
        <w:highlight w:val="white"/>
      </w:rPr>
      <w:t xml:space="preserve"> </w:t>
    </w:r>
    <w:r>
      <w:rPr>
        <w:rFonts w:ascii="Garamond" w:eastAsia="Garamond" w:hAnsi="Garamond" w:cs="Garamond"/>
        <w:noProof/>
        <w:sz w:val="18"/>
        <w:szCs w:val="18"/>
        <w:highlight w:val="white"/>
        <w:lang w:eastAsia="es-AR"/>
      </w:rPr>
      <w:drawing>
        <wp:inline distT="0" distB="0" distL="0" distR="0">
          <wp:extent cx="621665" cy="782955"/>
          <wp:effectExtent l="0" t="0" r="0" b="0"/>
          <wp:docPr id="10" name="image1.jpg" descr="membre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bretes"/>
                  <pic:cNvPicPr preferRelativeResize="0"/>
                </pic:nvPicPr>
                <pic:blipFill>
                  <a:blip r:embed="rId1"/>
                  <a:srcRect l="44680" r="44666" b="44855"/>
                  <a:stretch>
                    <a:fillRect/>
                  </a:stretch>
                </pic:blipFill>
                <pic:spPr>
                  <a:xfrm>
                    <a:off x="0" y="0"/>
                    <a:ext cx="621665" cy="782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s-A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38100</wp:posOffset>
              </wp:positionV>
              <wp:extent cx="3545840" cy="551380"/>
              <wp:effectExtent l="0" t="0" r="0" b="0"/>
              <wp:wrapNone/>
              <wp:docPr id="9" name="9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82900" y="3530700"/>
                        <a:ext cx="3526200" cy="49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286F65" w:rsidRDefault="00E46D75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 xml:space="preserve">MUNICIPALIDAD DE LA CIUDAD DE RAWSON - SAN JUAN  </w:t>
                          </w:r>
                        </w:p>
                        <w:p w:rsidR="00286F65" w:rsidRDefault="00E46D7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>LICITACION PÚBL</w:t>
                          </w: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  <w:highlight w:val="white"/>
                            </w:rPr>
                            <w:t>ICA Nº 16/2</w:t>
                          </w: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>024</w:t>
                          </w:r>
                        </w:p>
                        <w:p w:rsidR="00286F65" w:rsidRDefault="00286F6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38100</wp:posOffset>
              </wp:positionV>
              <wp:extent cx="3545840" cy="55138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5840" cy="551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A65"/>
    <w:multiLevelType w:val="multilevel"/>
    <w:tmpl w:val="ED7C65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24363"/>
    <w:multiLevelType w:val="multilevel"/>
    <w:tmpl w:val="C6B83252"/>
    <w:lvl w:ilvl="0">
      <w:start w:val="1"/>
      <w:numFmt w:val="bullet"/>
      <w:lvlText w:val="l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l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l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l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FE96779"/>
    <w:multiLevelType w:val="multilevel"/>
    <w:tmpl w:val="C82494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6F65"/>
    <w:rsid w:val="00133159"/>
    <w:rsid w:val="00286F65"/>
    <w:rsid w:val="00E4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8"/>
        <w:szCs w:val="28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textAlignment w:val="baseline"/>
    </w:pPr>
    <w:rPr>
      <w:szCs w:val="20"/>
      <w:lang w:eastAsia="es-ES"/>
    </w:rPr>
  </w:style>
  <w:style w:type="paragraph" w:styleId="Ttulo1">
    <w:name w:val="heading 1"/>
    <w:basedOn w:val="LO-normal1"/>
    <w:next w:val="Normal"/>
    <w:qFormat/>
    <w:pPr>
      <w:keepNext/>
      <w:keepLines/>
      <w:widowControl w:val="0"/>
      <w:spacing w:before="480" w:after="120"/>
      <w:outlineLvl w:val="0"/>
    </w:pPr>
    <w:rPr>
      <w:rFonts w:eastAsia="WenQuanYi Micro Hei" w:cs="Lohit Devanagari"/>
      <w:b/>
      <w:sz w:val="48"/>
      <w:szCs w:val="48"/>
    </w:rPr>
  </w:style>
  <w:style w:type="paragraph" w:styleId="Ttulo2">
    <w:name w:val="heading 2"/>
    <w:basedOn w:val="LO-normal1"/>
    <w:next w:val="Normal"/>
    <w:qFormat/>
    <w:pPr>
      <w:keepNext/>
      <w:keepLines/>
      <w:widowControl w:val="0"/>
      <w:spacing w:before="360" w:after="80"/>
      <w:outlineLvl w:val="1"/>
    </w:pPr>
    <w:rPr>
      <w:rFonts w:eastAsia="WenQuanYi Micro Hei" w:cs="Lohit Devanagari"/>
      <w:b/>
      <w:sz w:val="36"/>
      <w:szCs w:val="36"/>
    </w:rPr>
  </w:style>
  <w:style w:type="paragraph" w:styleId="Ttulo3">
    <w:name w:val="heading 3"/>
    <w:basedOn w:val="LO-normal1"/>
    <w:next w:val="Normal"/>
    <w:qFormat/>
    <w:pPr>
      <w:keepNext/>
      <w:keepLines/>
      <w:widowControl w:val="0"/>
      <w:spacing w:before="280" w:after="80"/>
      <w:outlineLvl w:val="2"/>
    </w:pPr>
    <w:rPr>
      <w:rFonts w:eastAsia="WenQuanYi Micro Hei" w:cs="Lohit Devanagari"/>
      <w:b/>
    </w:rPr>
  </w:style>
  <w:style w:type="paragraph" w:styleId="Ttulo4">
    <w:name w:val="heading 4"/>
    <w:basedOn w:val="LO-normal1"/>
    <w:next w:val="Normal"/>
    <w:qFormat/>
    <w:pPr>
      <w:keepNext/>
      <w:keepLines/>
      <w:widowControl w:val="0"/>
      <w:spacing w:before="240" w:after="40"/>
      <w:outlineLvl w:val="3"/>
    </w:pPr>
    <w:rPr>
      <w:rFonts w:eastAsia="WenQuanYi Micro Hei" w:cs="Lohit Devanagari"/>
      <w:b/>
      <w:sz w:val="24"/>
      <w:szCs w:val="24"/>
    </w:rPr>
  </w:style>
  <w:style w:type="paragraph" w:styleId="Ttulo5">
    <w:name w:val="heading 5"/>
    <w:basedOn w:val="LO-normal1"/>
    <w:next w:val="Normal"/>
    <w:qFormat/>
    <w:pPr>
      <w:keepNext/>
      <w:keepLines/>
      <w:widowControl w:val="0"/>
      <w:spacing w:before="220" w:after="40"/>
      <w:outlineLvl w:val="4"/>
    </w:pPr>
    <w:rPr>
      <w:rFonts w:eastAsia="WenQuanYi Micro Hei" w:cs="Lohit Devanagari"/>
      <w:b/>
      <w:sz w:val="22"/>
      <w:szCs w:val="22"/>
    </w:rPr>
  </w:style>
  <w:style w:type="paragraph" w:styleId="Ttulo6">
    <w:name w:val="heading 6"/>
    <w:basedOn w:val="LO-normal1"/>
    <w:next w:val="Normal"/>
    <w:qFormat/>
    <w:pPr>
      <w:keepNext/>
      <w:keepLines/>
      <w:widowControl w:val="0"/>
      <w:spacing w:before="200" w:after="40"/>
      <w:outlineLvl w:val="5"/>
    </w:pPr>
    <w:rPr>
      <w:rFonts w:eastAsia="WenQuanYi Micro Hei" w:cs="Lohit Devanaga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Normal"/>
    <w:qFormat/>
    <w:pPr>
      <w:overflowPunct w:val="0"/>
      <w:jc w:val="center"/>
    </w:pPr>
    <w:rPr>
      <w:szCs w:val="24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</w:style>
  <w:style w:type="character" w:customStyle="1" w:styleId="TtuloCar">
    <w:name w:val="Título Car"/>
    <w:basedOn w:val="Fuentedeprrafopredeter"/>
    <w:qFormat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qFormat/>
    <w:rPr>
      <w:rFonts w:ascii="Tahoma" w:eastAsia="Times New Roman" w:hAnsi="Tahoma" w:cs="Tahoma"/>
      <w:sz w:val="16"/>
      <w:szCs w:val="16"/>
      <w:lang w:val="en-US" w:eastAsia="es-ES"/>
    </w:rPr>
  </w:style>
  <w:style w:type="character" w:customStyle="1" w:styleId="TextodegloboCar1">
    <w:name w:val="Texto de globo Car1"/>
    <w:basedOn w:val="Fuentedeprrafopredeter"/>
    <w:qFormat/>
    <w:rPr>
      <w:rFonts w:ascii="Tahoma" w:eastAsia="Times New Roman" w:hAnsi="Tahoma" w:cs="Tahoma"/>
      <w:sz w:val="16"/>
      <w:szCs w:val="16"/>
      <w:lang w:val="en-US" w:eastAsia="es-ES"/>
    </w:rPr>
  </w:style>
  <w:style w:type="character" w:customStyle="1" w:styleId="TextoindependienteCar">
    <w:name w:val="Texto independiente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ListLabel1">
    <w:name w:val="ListLabel 1"/>
    <w:qFormat/>
    <w:rPr>
      <w:rFonts w:ascii="Garamond" w:hAnsi="Garamond" w:cs="Symbol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Garamond" w:hAnsi="Garamond" w:cs="Symbol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Garamond" w:hAnsi="Garamond" w:cs="Symbol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Garamond" w:hAnsi="Garamond"/>
      <w:b w:val="0"/>
      <w:sz w:val="22"/>
      <w:szCs w:val="22"/>
    </w:rPr>
  </w:style>
  <w:style w:type="character" w:customStyle="1" w:styleId="ListLabel41">
    <w:name w:val="ListLabel 41"/>
    <w:qFormat/>
    <w:rPr>
      <w:rFonts w:ascii="Garamond" w:hAnsi="Garamond" w:cs="Wingdings"/>
      <w:b w:val="0"/>
      <w:sz w:val="22"/>
      <w:szCs w:val="22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Garamond" w:hAnsi="Garamond"/>
      <w:b w:val="0"/>
      <w:sz w:val="22"/>
      <w:szCs w:val="22"/>
    </w:rPr>
  </w:style>
  <w:style w:type="paragraph" w:styleId="Encabezado">
    <w:name w:val="header"/>
    <w:basedOn w:val="LO-normal"/>
    <w:next w:val="Textoindependiente"/>
    <w:pPr>
      <w:tabs>
        <w:tab w:val="center" w:pos="4252"/>
        <w:tab w:val="right" w:pos="8504"/>
      </w:tabs>
      <w:overflowPunct w:val="0"/>
    </w:pPr>
    <w:rPr>
      <w:sz w:val="24"/>
      <w:szCs w:val="24"/>
      <w:lang w:val="es-ES"/>
    </w:rPr>
  </w:style>
  <w:style w:type="paragraph" w:styleId="Textoindependiente">
    <w:name w:val="Body Text"/>
    <w:basedOn w:val="Normal"/>
    <w:pPr>
      <w:widowControl w:val="0"/>
      <w:spacing w:after="140" w:line="276" w:lineRule="auto"/>
      <w:textAlignment w:val="auto"/>
    </w:pPr>
    <w:rPr>
      <w:rFonts w:ascii="Liberation Serif" w:eastAsia="WenQuanYi Micro Hei" w:hAnsi="Liberation Serif" w:cs="Lohit Devanagari"/>
      <w:sz w:val="24"/>
      <w:szCs w:val="24"/>
      <w:lang w:val="es-ES" w:eastAsia="zh-CN" w:bidi="hi-IN"/>
    </w:rPr>
  </w:style>
  <w:style w:type="paragraph" w:styleId="Lista">
    <w:name w:val="List"/>
    <w:basedOn w:val="Textoindependiente"/>
  </w:style>
  <w:style w:type="paragraph" w:styleId="Epgrafe">
    <w:name w:val="caption"/>
    <w:basedOn w:val="LO-normal"/>
    <w:qFormat/>
    <w:pPr>
      <w:suppressLineNumbers/>
      <w:overflowPunct w:val="0"/>
      <w:spacing w:before="120" w:after="120"/>
    </w:pPr>
    <w:rPr>
      <w:i/>
      <w:iCs/>
      <w:sz w:val="24"/>
      <w:szCs w:val="24"/>
      <w:lang w:val="es-ES"/>
    </w:rPr>
  </w:style>
  <w:style w:type="paragraph" w:customStyle="1" w:styleId="ndice">
    <w:name w:val="Índice"/>
    <w:basedOn w:val="Normal"/>
    <w:qFormat/>
    <w:pPr>
      <w:widowControl w:val="0"/>
      <w:suppressLineNumbers/>
      <w:textAlignment w:val="auto"/>
    </w:pPr>
    <w:rPr>
      <w:rFonts w:ascii="Liberation Serif" w:eastAsia="WenQuanYi Micro Hei" w:hAnsi="Liberation Serif" w:cs="Lohit Devanagari"/>
      <w:sz w:val="24"/>
      <w:szCs w:val="24"/>
      <w:lang w:val="es-ES" w:eastAsia="zh-CN" w:bidi="hi-IN"/>
    </w:rPr>
  </w:style>
  <w:style w:type="paragraph" w:customStyle="1" w:styleId="LO-normal1">
    <w:name w:val="LO-normal1"/>
    <w:qFormat/>
    <w:rPr>
      <w:lang w:eastAsia="zh-CN" w:bidi="hi-IN"/>
    </w:rPr>
  </w:style>
  <w:style w:type="paragraph" w:customStyle="1" w:styleId="LO-normal">
    <w:name w:val="LO-normal"/>
    <w:qFormat/>
    <w:rPr>
      <w:rFonts w:eastAsia="WenQuanYi Micro Hei" w:cs="Lohit Devanagari"/>
      <w:lang w:eastAsia="zh-CN" w:bidi="hi-IN"/>
    </w:rPr>
  </w:style>
  <w:style w:type="paragraph" w:customStyle="1" w:styleId="Cabeceraypie">
    <w:name w:val="Cabecera y pie"/>
    <w:basedOn w:val="LO-normal"/>
    <w:qFormat/>
    <w:pPr>
      <w:overflowPunct w:val="0"/>
    </w:pPr>
    <w:rPr>
      <w:sz w:val="24"/>
      <w:szCs w:val="24"/>
      <w:lang w:val="es-ES"/>
    </w:rPr>
  </w:style>
  <w:style w:type="paragraph" w:styleId="Piedepgina">
    <w:name w:val="footer"/>
    <w:basedOn w:val="LO-normal"/>
    <w:pPr>
      <w:tabs>
        <w:tab w:val="center" w:pos="4252"/>
        <w:tab w:val="right" w:pos="8504"/>
      </w:tabs>
      <w:overflowPunct w:val="0"/>
    </w:pPr>
    <w:rPr>
      <w:sz w:val="24"/>
      <w:szCs w:val="24"/>
      <w:lang w:val="es-ES"/>
    </w:rPr>
  </w:style>
  <w:style w:type="paragraph" w:styleId="Textodeglobo">
    <w:name w:val="Balloon Text"/>
    <w:basedOn w:val="LO-normal"/>
    <w:qFormat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LO-normal"/>
    <w:qFormat/>
    <w:pPr>
      <w:suppressLineNumbers/>
      <w:overflowPunct w:val="0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Prrafodelista">
    <w:name w:val="List Paragraph"/>
    <w:basedOn w:val="LO-normal"/>
    <w:qFormat/>
    <w:pPr>
      <w:ind w:left="720"/>
      <w:contextualSpacing/>
    </w:pPr>
  </w:style>
  <w:style w:type="paragraph" w:customStyle="1" w:styleId="Contenidodelmarco">
    <w:name w:val="Contenido del marco"/>
    <w:basedOn w:val="LO-normal"/>
    <w:qFormat/>
  </w:style>
  <w:style w:type="paragraph" w:customStyle="1" w:styleId="TableParagraph">
    <w:name w:val="Table Paragraph"/>
    <w:basedOn w:val="LO-normal"/>
    <w:qFormat/>
    <w:pPr>
      <w:widowControl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8"/>
        <w:szCs w:val="28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textAlignment w:val="baseline"/>
    </w:pPr>
    <w:rPr>
      <w:szCs w:val="20"/>
      <w:lang w:eastAsia="es-ES"/>
    </w:rPr>
  </w:style>
  <w:style w:type="paragraph" w:styleId="Ttulo1">
    <w:name w:val="heading 1"/>
    <w:basedOn w:val="LO-normal1"/>
    <w:next w:val="Normal"/>
    <w:qFormat/>
    <w:pPr>
      <w:keepNext/>
      <w:keepLines/>
      <w:widowControl w:val="0"/>
      <w:spacing w:before="480" w:after="120"/>
      <w:outlineLvl w:val="0"/>
    </w:pPr>
    <w:rPr>
      <w:rFonts w:eastAsia="WenQuanYi Micro Hei" w:cs="Lohit Devanagari"/>
      <w:b/>
      <w:sz w:val="48"/>
      <w:szCs w:val="48"/>
    </w:rPr>
  </w:style>
  <w:style w:type="paragraph" w:styleId="Ttulo2">
    <w:name w:val="heading 2"/>
    <w:basedOn w:val="LO-normal1"/>
    <w:next w:val="Normal"/>
    <w:qFormat/>
    <w:pPr>
      <w:keepNext/>
      <w:keepLines/>
      <w:widowControl w:val="0"/>
      <w:spacing w:before="360" w:after="80"/>
      <w:outlineLvl w:val="1"/>
    </w:pPr>
    <w:rPr>
      <w:rFonts w:eastAsia="WenQuanYi Micro Hei" w:cs="Lohit Devanagari"/>
      <w:b/>
      <w:sz w:val="36"/>
      <w:szCs w:val="36"/>
    </w:rPr>
  </w:style>
  <w:style w:type="paragraph" w:styleId="Ttulo3">
    <w:name w:val="heading 3"/>
    <w:basedOn w:val="LO-normal1"/>
    <w:next w:val="Normal"/>
    <w:qFormat/>
    <w:pPr>
      <w:keepNext/>
      <w:keepLines/>
      <w:widowControl w:val="0"/>
      <w:spacing w:before="280" w:after="80"/>
      <w:outlineLvl w:val="2"/>
    </w:pPr>
    <w:rPr>
      <w:rFonts w:eastAsia="WenQuanYi Micro Hei" w:cs="Lohit Devanagari"/>
      <w:b/>
    </w:rPr>
  </w:style>
  <w:style w:type="paragraph" w:styleId="Ttulo4">
    <w:name w:val="heading 4"/>
    <w:basedOn w:val="LO-normal1"/>
    <w:next w:val="Normal"/>
    <w:qFormat/>
    <w:pPr>
      <w:keepNext/>
      <w:keepLines/>
      <w:widowControl w:val="0"/>
      <w:spacing w:before="240" w:after="40"/>
      <w:outlineLvl w:val="3"/>
    </w:pPr>
    <w:rPr>
      <w:rFonts w:eastAsia="WenQuanYi Micro Hei" w:cs="Lohit Devanagari"/>
      <w:b/>
      <w:sz w:val="24"/>
      <w:szCs w:val="24"/>
    </w:rPr>
  </w:style>
  <w:style w:type="paragraph" w:styleId="Ttulo5">
    <w:name w:val="heading 5"/>
    <w:basedOn w:val="LO-normal1"/>
    <w:next w:val="Normal"/>
    <w:qFormat/>
    <w:pPr>
      <w:keepNext/>
      <w:keepLines/>
      <w:widowControl w:val="0"/>
      <w:spacing w:before="220" w:after="40"/>
      <w:outlineLvl w:val="4"/>
    </w:pPr>
    <w:rPr>
      <w:rFonts w:eastAsia="WenQuanYi Micro Hei" w:cs="Lohit Devanagari"/>
      <w:b/>
      <w:sz w:val="22"/>
      <w:szCs w:val="22"/>
    </w:rPr>
  </w:style>
  <w:style w:type="paragraph" w:styleId="Ttulo6">
    <w:name w:val="heading 6"/>
    <w:basedOn w:val="LO-normal1"/>
    <w:next w:val="Normal"/>
    <w:qFormat/>
    <w:pPr>
      <w:keepNext/>
      <w:keepLines/>
      <w:widowControl w:val="0"/>
      <w:spacing w:before="200" w:after="40"/>
      <w:outlineLvl w:val="5"/>
    </w:pPr>
    <w:rPr>
      <w:rFonts w:eastAsia="WenQuanYi Micro Hei" w:cs="Lohit Devanaga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Normal"/>
    <w:qFormat/>
    <w:pPr>
      <w:overflowPunct w:val="0"/>
      <w:jc w:val="center"/>
    </w:pPr>
    <w:rPr>
      <w:szCs w:val="24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</w:style>
  <w:style w:type="character" w:customStyle="1" w:styleId="TtuloCar">
    <w:name w:val="Título Car"/>
    <w:basedOn w:val="Fuentedeprrafopredeter"/>
    <w:qFormat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qFormat/>
    <w:rPr>
      <w:rFonts w:ascii="Tahoma" w:eastAsia="Times New Roman" w:hAnsi="Tahoma" w:cs="Tahoma"/>
      <w:sz w:val="16"/>
      <w:szCs w:val="16"/>
      <w:lang w:val="en-US" w:eastAsia="es-ES"/>
    </w:rPr>
  </w:style>
  <w:style w:type="character" w:customStyle="1" w:styleId="TextodegloboCar1">
    <w:name w:val="Texto de globo Car1"/>
    <w:basedOn w:val="Fuentedeprrafopredeter"/>
    <w:qFormat/>
    <w:rPr>
      <w:rFonts w:ascii="Tahoma" w:eastAsia="Times New Roman" w:hAnsi="Tahoma" w:cs="Tahoma"/>
      <w:sz w:val="16"/>
      <w:szCs w:val="16"/>
      <w:lang w:val="en-US" w:eastAsia="es-ES"/>
    </w:rPr>
  </w:style>
  <w:style w:type="character" w:customStyle="1" w:styleId="TextoindependienteCar">
    <w:name w:val="Texto independiente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ListLabel1">
    <w:name w:val="ListLabel 1"/>
    <w:qFormat/>
    <w:rPr>
      <w:rFonts w:ascii="Garamond" w:hAnsi="Garamond" w:cs="Symbol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Garamond" w:hAnsi="Garamond" w:cs="Symbol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Garamond" w:hAnsi="Garamond" w:cs="Symbol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Garamond" w:hAnsi="Garamond"/>
      <w:b w:val="0"/>
      <w:sz w:val="22"/>
      <w:szCs w:val="22"/>
    </w:rPr>
  </w:style>
  <w:style w:type="character" w:customStyle="1" w:styleId="ListLabel41">
    <w:name w:val="ListLabel 41"/>
    <w:qFormat/>
    <w:rPr>
      <w:rFonts w:ascii="Garamond" w:hAnsi="Garamond" w:cs="Wingdings"/>
      <w:b w:val="0"/>
      <w:sz w:val="22"/>
      <w:szCs w:val="22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Garamond" w:hAnsi="Garamond"/>
      <w:b w:val="0"/>
      <w:sz w:val="22"/>
      <w:szCs w:val="22"/>
    </w:rPr>
  </w:style>
  <w:style w:type="paragraph" w:styleId="Encabezado">
    <w:name w:val="header"/>
    <w:basedOn w:val="LO-normal"/>
    <w:next w:val="Textoindependiente"/>
    <w:pPr>
      <w:tabs>
        <w:tab w:val="center" w:pos="4252"/>
        <w:tab w:val="right" w:pos="8504"/>
      </w:tabs>
      <w:overflowPunct w:val="0"/>
    </w:pPr>
    <w:rPr>
      <w:sz w:val="24"/>
      <w:szCs w:val="24"/>
      <w:lang w:val="es-ES"/>
    </w:rPr>
  </w:style>
  <w:style w:type="paragraph" w:styleId="Textoindependiente">
    <w:name w:val="Body Text"/>
    <w:basedOn w:val="Normal"/>
    <w:pPr>
      <w:widowControl w:val="0"/>
      <w:spacing w:after="140" w:line="276" w:lineRule="auto"/>
      <w:textAlignment w:val="auto"/>
    </w:pPr>
    <w:rPr>
      <w:rFonts w:ascii="Liberation Serif" w:eastAsia="WenQuanYi Micro Hei" w:hAnsi="Liberation Serif" w:cs="Lohit Devanagari"/>
      <w:sz w:val="24"/>
      <w:szCs w:val="24"/>
      <w:lang w:val="es-ES" w:eastAsia="zh-CN" w:bidi="hi-IN"/>
    </w:rPr>
  </w:style>
  <w:style w:type="paragraph" w:styleId="Lista">
    <w:name w:val="List"/>
    <w:basedOn w:val="Textoindependiente"/>
  </w:style>
  <w:style w:type="paragraph" w:styleId="Epgrafe">
    <w:name w:val="caption"/>
    <w:basedOn w:val="LO-normal"/>
    <w:qFormat/>
    <w:pPr>
      <w:suppressLineNumbers/>
      <w:overflowPunct w:val="0"/>
      <w:spacing w:before="120" w:after="120"/>
    </w:pPr>
    <w:rPr>
      <w:i/>
      <w:iCs/>
      <w:sz w:val="24"/>
      <w:szCs w:val="24"/>
      <w:lang w:val="es-ES"/>
    </w:rPr>
  </w:style>
  <w:style w:type="paragraph" w:customStyle="1" w:styleId="ndice">
    <w:name w:val="Índice"/>
    <w:basedOn w:val="Normal"/>
    <w:qFormat/>
    <w:pPr>
      <w:widowControl w:val="0"/>
      <w:suppressLineNumbers/>
      <w:textAlignment w:val="auto"/>
    </w:pPr>
    <w:rPr>
      <w:rFonts w:ascii="Liberation Serif" w:eastAsia="WenQuanYi Micro Hei" w:hAnsi="Liberation Serif" w:cs="Lohit Devanagari"/>
      <w:sz w:val="24"/>
      <w:szCs w:val="24"/>
      <w:lang w:val="es-ES" w:eastAsia="zh-CN" w:bidi="hi-IN"/>
    </w:rPr>
  </w:style>
  <w:style w:type="paragraph" w:customStyle="1" w:styleId="LO-normal1">
    <w:name w:val="LO-normal1"/>
    <w:qFormat/>
    <w:rPr>
      <w:lang w:eastAsia="zh-CN" w:bidi="hi-IN"/>
    </w:rPr>
  </w:style>
  <w:style w:type="paragraph" w:customStyle="1" w:styleId="LO-normal">
    <w:name w:val="LO-normal"/>
    <w:qFormat/>
    <w:rPr>
      <w:rFonts w:eastAsia="WenQuanYi Micro Hei" w:cs="Lohit Devanagari"/>
      <w:lang w:eastAsia="zh-CN" w:bidi="hi-IN"/>
    </w:rPr>
  </w:style>
  <w:style w:type="paragraph" w:customStyle="1" w:styleId="Cabeceraypie">
    <w:name w:val="Cabecera y pie"/>
    <w:basedOn w:val="LO-normal"/>
    <w:qFormat/>
    <w:pPr>
      <w:overflowPunct w:val="0"/>
    </w:pPr>
    <w:rPr>
      <w:sz w:val="24"/>
      <w:szCs w:val="24"/>
      <w:lang w:val="es-ES"/>
    </w:rPr>
  </w:style>
  <w:style w:type="paragraph" w:styleId="Piedepgina">
    <w:name w:val="footer"/>
    <w:basedOn w:val="LO-normal"/>
    <w:pPr>
      <w:tabs>
        <w:tab w:val="center" w:pos="4252"/>
        <w:tab w:val="right" w:pos="8504"/>
      </w:tabs>
      <w:overflowPunct w:val="0"/>
    </w:pPr>
    <w:rPr>
      <w:sz w:val="24"/>
      <w:szCs w:val="24"/>
      <w:lang w:val="es-ES"/>
    </w:rPr>
  </w:style>
  <w:style w:type="paragraph" w:styleId="Textodeglobo">
    <w:name w:val="Balloon Text"/>
    <w:basedOn w:val="LO-normal"/>
    <w:qFormat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LO-normal"/>
    <w:qFormat/>
    <w:pPr>
      <w:suppressLineNumbers/>
      <w:overflowPunct w:val="0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Prrafodelista">
    <w:name w:val="List Paragraph"/>
    <w:basedOn w:val="LO-normal"/>
    <w:qFormat/>
    <w:pPr>
      <w:ind w:left="720"/>
      <w:contextualSpacing/>
    </w:pPr>
  </w:style>
  <w:style w:type="paragraph" w:customStyle="1" w:styleId="Contenidodelmarco">
    <w:name w:val="Contenido del marco"/>
    <w:basedOn w:val="LO-normal"/>
    <w:qFormat/>
  </w:style>
  <w:style w:type="paragraph" w:customStyle="1" w:styleId="TableParagraph">
    <w:name w:val="Table Paragraph"/>
    <w:basedOn w:val="LO-normal"/>
    <w:qFormat/>
    <w:pPr>
      <w:widowControl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zveBLGVtUoGpmuHIITKB5e9iWQ==">CgMxLjAyCGguZ2pkZ3hzMgloLjMwajB6bGw4AHIhMVB2aDhhMmYtOVMtVWJoZDBpNkZLZ1hHcWFPaHRuQjJt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FM</cp:lastModifiedBy>
  <cp:revision>2</cp:revision>
  <dcterms:created xsi:type="dcterms:W3CDTF">2024-07-11T14:34:00Z</dcterms:created>
  <dcterms:modified xsi:type="dcterms:W3CDTF">2024-07-11T14:34:00Z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